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5CB1" w14:textId="77777777" w:rsidR="00013FBB" w:rsidRPr="006C249A" w:rsidRDefault="00013FBB" w:rsidP="00013FBB">
      <w:pPr>
        <w:jc w:val="center"/>
        <w:rPr>
          <w:b/>
          <w:bCs/>
          <w:caps/>
          <w:lang w:val="es-AR"/>
        </w:rPr>
      </w:pPr>
      <w:r w:rsidRPr="006C249A">
        <w:rPr>
          <w:b/>
          <w:bCs/>
          <w:caps/>
          <w:lang w:val="es-AR"/>
        </w:rPr>
        <w:t>Convocatoria a beca posdoctoral</w:t>
      </w:r>
    </w:p>
    <w:p w14:paraId="3D27634B" w14:textId="77777777" w:rsidR="006C249A" w:rsidRDefault="006C249A" w:rsidP="00013FBB">
      <w:pPr>
        <w:jc w:val="both"/>
        <w:rPr>
          <w:lang w:val="es-AR"/>
        </w:rPr>
      </w:pPr>
    </w:p>
    <w:p w14:paraId="4984D4E8" w14:textId="48BAB10F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>El proyecto “Plataforma para la construcción de herramientas y capacidades para el diseño de transiciones productivas sostenibles en Uruguay” llama a convocatoria dirigida a financiar la cobertura de dos becas posdoctorales con fecha de inicio el 1 de noviembre de 2023 y por el transcurso de tres años.</w:t>
      </w:r>
    </w:p>
    <w:p w14:paraId="07E8A39F" w14:textId="77777777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>El proyecto financiado por el Fondo de Promoción de Tecnología Agropecuaria, establece un trabajo conjunto entre el Instituto Nacional de Investigación Agropecuaria (INIA) y el Instituto Sudamericano para Estudios sobre Resiliencia y Sostenibilidad (SARAS, por su sigla en inglés).</w:t>
      </w:r>
    </w:p>
    <w:p w14:paraId="71865012" w14:textId="77777777" w:rsidR="006C249A" w:rsidRDefault="006C249A" w:rsidP="00013FBB">
      <w:pPr>
        <w:jc w:val="both"/>
        <w:rPr>
          <w:b/>
          <w:bCs/>
          <w:lang w:val="es-AR"/>
        </w:rPr>
      </w:pPr>
    </w:p>
    <w:p w14:paraId="02D9CE5A" w14:textId="0A3D6CDF" w:rsidR="00013FBB" w:rsidRDefault="00013FBB" w:rsidP="00013FBB">
      <w:pPr>
        <w:jc w:val="both"/>
        <w:rPr>
          <w:b/>
          <w:bCs/>
          <w:lang w:val="es-AR"/>
        </w:rPr>
      </w:pPr>
      <w:r>
        <w:rPr>
          <w:b/>
          <w:bCs/>
          <w:lang w:val="es-AR"/>
        </w:rPr>
        <w:t>Marco referencial</w:t>
      </w:r>
    </w:p>
    <w:p w14:paraId="78CE0006" w14:textId="77777777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 xml:space="preserve">Las transiciones productivas sostenibles en el medio rural pueden mejorar simultáneamente las dimensiones ambientales, económicas y sociales, y crear además nuevos mercados y oportunidades de exportación para Uruguay. Sin embargo, para el diseño de transiciones productivas sostenibles, el país necesita avanzar en el desarrollo de herramientas y capacidades. </w:t>
      </w:r>
    </w:p>
    <w:p w14:paraId="11E3E244" w14:textId="77777777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 xml:space="preserve">El proyecto pretende: </w:t>
      </w:r>
    </w:p>
    <w:p w14:paraId="6E6C0D76" w14:textId="77777777" w:rsidR="00013FBB" w:rsidRDefault="00013FBB" w:rsidP="00013FBB">
      <w:pPr>
        <w:pStyle w:val="Prrafodelista"/>
        <w:numPr>
          <w:ilvl w:val="0"/>
          <w:numId w:val="16"/>
        </w:numPr>
        <w:jc w:val="both"/>
        <w:rPr>
          <w:lang w:val="es-AR"/>
        </w:rPr>
      </w:pPr>
      <w:r>
        <w:rPr>
          <w:lang w:val="es-AR"/>
        </w:rPr>
        <w:t xml:space="preserve">Contribuir a desarrollar indicadores y sistemas de monitoreo, evaluación y aprendizaje para las transiciones sostenibles; </w:t>
      </w:r>
    </w:p>
    <w:p w14:paraId="424D6200" w14:textId="77777777" w:rsidR="00013FBB" w:rsidRDefault="00013FBB" w:rsidP="00013FBB">
      <w:pPr>
        <w:pStyle w:val="Prrafodelista"/>
        <w:numPr>
          <w:ilvl w:val="0"/>
          <w:numId w:val="16"/>
        </w:numPr>
        <w:jc w:val="both"/>
        <w:rPr>
          <w:lang w:val="es-AR"/>
        </w:rPr>
      </w:pPr>
      <w:r>
        <w:rPr>
          <w:lang w:val="es-AR"/>
        </w:rPr>
        <w:t>Mejorar la capacidad del INIA y el sistema de Ciencia y Técnica para acceder y aprovechar grandes volúmenes de datos vinculados a los agroecosistemas;</w:t>
      </w:r>
    </w:p>
    <w:p w14:paraId="2DB576D6" w14:textId="77777777" w:rsidR="00013FBB" w:rsidRDefault="00013FBB" w:rsidP="00013FBB">
      <w:pPr>
        <w:pStyle w:val="Prrafodelista"/>
        <w:numPr>
          <w:ilvl w:val="0"/>
          <w:numId w:val="16"/>
        </w:numPr>
        <w:jc w:val="both"/>
        <w:rPr>
          <w:lang w:val="es-AR"/>
        </w:rPr>
      </w:pPr>
      <w:r>
        <w:rPr>
          <w:lang w:val="es-AR"/>
        </w:rPr>
        <w:t xml:space="preserve">Fortalecer el sistema de gobernanza asociado a las transiciones productivas a través de la generación de políticas públicas, acuerdos privados, mecanismos participativos y la conformación de un observatorio de transiciones. </w:t>
      </w:r>
    </w:p>
    <w:p w14:paraId="259CCB9B" w14:textId="77777777" w:rsidR="00013FBB" w:rsidRDefault="00013FBB" w:rsidP="00013FBB">
      <w:pPr>
        <w:jc w:val="both"/>
        <w:rPr>
          <w:b/>
          <w:bCs/>
          <w:lang w:val="es-AR"/>
        </w:rPr>
      </w:pPr>
    </w:p>
    <w:p w14:paraId="0B3BC750" w14:textId="77777777" w:rsidR="00013FBB" w:rsidRDefault="00013FBB" w:rsidP="00013FBB">
      <w:pPr>
        <w:jc w:val="both"/>
        <w:rPr>
          <w:b/>
          <w:bCs/>
          <w:lang w:val="es-AR"/>
        </w:rPr>
      </w:pPr>
      <w:r>
        <w:rPr>
          <w:b/>
          <w:bCs/>
          <w:lang w:val="es-AR"/>
        </w:rPr>
        <w:t>Becas</w:t>
      </w:r>
    </w:p>
    <w:p w14:paraId="0F59FEEA" w14:textId="77777777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>Considerando lo anteriormente detallado, entre las diversas líneas de trabajo se plantea:</w:t>
      </w:r>
    </w:p>
    <w:p w14:paraId="0A9508FD" w14:textId="77777777" w:rsidR="00013FBB" w:rsidRDefault="00013FBB" w:rsidP="00013FBB">
      <w:pPr>
        <w:pStyle w:val="Prrafodelista"/>
        <w:numPr>
          <w:ilvl w:val="0"/>
          <w:numId w:val="15"/>
        </w:numPr>
        <w:jc w:val="both"/>
        <w:rPr>
          <w:b/>
          <w:bCs/>
          <w:lang w:val="es-AR"/>
        </w:rPr>
      </w:pPr>
      <w:r>
        <w:rPr>
          <w:b/>
          <w:bCs/>
          <w:lang w:val="es-AR"/>
        </w:rPr>
        <w:t>Una beca para la evaluación a campo de indicadores en paisajes multifuncionales</w:t>
      </w:r>
    </w:p>
    <w:p w14:paraId="12868B4F" w14:textId="77777777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 xml:space="preserve">Se propone la caracterización multifuncional de sostenibilidad en establecimientos e identificación de principales asociaciones, sinergias y compromisos entre sus atributos.  </w:t>
      </w:r>
    </w:p>
    <w:p w14:paraId="4E9B0E6B" w14:textId="77777777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 xml:space="preserve">Para ello se postula evaluar 100 productoras/es de Uruguay a lo largo de un gradiente de multifuncionalidad. En un principio se trabajará en dos sectores, el ganadero y el hortícola, utilizando modelos matemáticos y estadísticos espacialmente explícitos para generar sinergias y relaciones de compromiso entre variables ambientales, sociales y económicas.  </w:t>
      </w:r>
    </w:p>
    <w:p w14:paraId="2D850BF8" w14:textId="77777777" w:rsidR="00013FBB" w:rsidRDefault="00013FBB" w:rsidP="00013FBB">
      <w:pPr>
        <w:pStyle w:val="Prrafodelista"/>
        <w:numPr>
          <w:ilvl w:val="0"/>
          <w:numId w:val="15"/>
        </w:numPr>
        <w:jc w:val="both"/>
        <w:rPr>
          <w:b/>
          <w:bCs/>
          <w:lang w:val="es-AR"/>
        </w:rPr>
      </w:pPr>
      <w:r>
        <w:rPr>
          <w:b/>
          <w:bCs/>
          <w:lang w:val="es-AR"/>
        </w:rPr>
        <w:lastRenderedPageBreak/>
        <w:t>Una beca para la evaluación a campo de indicadores en cultivos extensivos</w:t>
      </w:r>
    </w:p>
    <w:p w14:paraId="6428EE8D" w14:textId="77777777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 xml:space="preserve">Se propone explorar el rol del hábitat natural y la historia de uso del suelo sobre el rendimiento de cultivos agrícolas a escala de paisaje.  Para ello se utilizará herramientas de estadística y machine </w:t>
      </w:r>
      <w:proofErr w:type="spellStart"/>
      <w:r>
        <w:rPr>
          <w:lang w:val="es-AR"/>
        </w:rPr>
        <w:t>learning</w:t>
      </w:r>
      <w:proofErr w:type="spellEnd"/>
      <w:r>
        <w:rPr>
          <w:lang w:val="es-AR"/>
        </w:rPr>
        <w:t xml:space="preserve"> sobre decenas de miles de datos de la aplicación SIMA (Sistema Integrado de Monitoreo Agrícola, https://www.sima.ag/), información satelital e información provista por el proyecto cuencas virtuales.  </w:t>
      </w:r>
    </w:p>
    <w:p w14:paraId="11547FAD" w14:textId="77777777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 xml:space="preserve">En particular se focalizará en: </w:t>
      </w:r>
    </w:p>
    <w:p w14:paraId="71B2CB43" w14:textId="77777777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 xml:space="preserve"> 1. Identificar y describir las variables del contexto espacial y temporal, y las relaciones entre ellas, que más impacto tienen sobre el rendimiento.  </w:t>
      </w:r>
    </w:p>
    <w:p w14:paraId="732CCB1D" w14:textId="77777777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 xml:space="preserve">2. Analizar los principales determinantes de la distribución geográfica de las adversidades (plagas y malezas) identificadas en el proyecto en cuanto a su presencia e intensidad. Confeccionar y validar un modelo predictivo del rendimiento espacialmente explícito a partir de las variables identificadas en el proyecto. </w:t>
      </w:r>
    </w:p>
    <w:p w14:paraId="18790874" w14:textId="77777777" w:rsidR="00013FBB" w:rsidRDefault="00013FBB" w:rsidP="00013FBB">
      <w:pPr>
        <w:jc w:val="both"/>
        <w:rPr>
          <w:lang w:val="es-AR"/>
        </w:rPr>
      </w:pPr>
      <w:r>
        <w:rPr>
          <w:lang w:val="es-AR"/>
        </w:rPr>
        <w:t xml:space="preserve">Se pretende así la construcción de tres modelos estadísticos: un primer modelo que explica el rendimiento agrícola a partir de los indicadores, un segundo modelo que explica la distribución e intensidad de las adversidades agrícolas y un tercer modelo espacialmente explícito que incorpore los dos anteriores. </w:t>
      </w:r>
    </w:p>
    <w:p w14:paraId="764619C9" w14:textId="77777777" w:rsidR="00013FBB" w:rsidRDefault="00013FBB" w:rsidP="00013FBB">
      <w:pPr>
        <w:jc w:val="both"/>
        <w:rPr>
          <w:b/>
          <w:bCs/>
          <w:color w:val="FF0000"/>
          <w:lang w:val="es-AR"/>
        </w:rPr>
      </w:pPr>
    </w:p>
    <w:p w14:paraId="7A583771" w14:textId="418EA74B" w:rsidR="00013FBB" w:rsidRDefault="00013FBB" w:rsidP="00013FBB">
      <w:pPr>
        <w:jc w:val="both"/>
        <w:rPr>
          <w:lang w:val="es-AR"/>
        </w:rPr>
      </w:pPr>
      <w:r>
        <w:rPr>
          <w:b/>
          <w:bCs/>
          <w:lang w:val="es-AR"/>
        </w:rPr>
        <w:t>Lugar de trabajo:</w:t>
      </w:r>
      <w:r>
        <w:rPr>
          <w:lang w:val="es-AR"/>
        </w:rPr>
        <w:t xml:space="preserve"> Instituto SARAS (Bella Vista, Uruguay).</w:t>
      </w:r>
    </w:p>
    <w:p w14:paraId="2553DAF8" w14:textId="77777777" w:rsidR="00013FBB" w:rsidRDefault="00013FBB" w:rsidP="00013FBB">
      <w:pPr>
        <w:jc w:val="both"/>
        <w:rPr>
          <w:lang w:val="es-AR"/>
        </w:rPr>
      </w:pPr>
      <w:r>
        <w:rPr>
          <w:b/>
          <w:bCs/>
          <w:lang w:val="es-AR"/>
        </w:rPr>
        <w:t>Requisitos:</w:t>
      </w:r>
      <w:r>
        <w:rPr>
          <w:lang w:val="es-AR"/>
        </w:rPr>
        <w:t xml:space="preserve"> Las personas interesadas deben residir en Uruguay o tener disponibilidad y medios para viajar de manera frecuente a dicho país. Al mismo tiempo se requiere tener la capacidad de emitir facturas.</w:t>
      </w:r>
    </w:p>
    <w:p w14:paraId="1D042BBF" w14:textId="77777777" w:rsidR="00013FBB" w:rsidRDefault="00013FBB" w:rsidP="00013FBB">
      <w:pPr>
        <w:jc w:val="both"/>
        <w:rPr>
          <w:color w:val="FF0000"/>
          <w:lang w:val="es-AR"/>
        </w:rPr>
      </w:pPr>
      <w:r>
        <w:rPr>
          <w:b/>
          <w:bCs/>
          <w:lang w:val="es-AR"/>
        </w:rPr>
        <w:t>Perfil profesional:</w:t>
      </w:r>
      <w:r>
        <w:rPr>
          <w:lang w:val="es-AR"/>
        </w:rPr>
        <w:t xml:space="preserve"> se busca profesionales con doctorado finalizado, buen registro de publicaciones científicas, habilidades cuantitativas, estadísticas y/o manejo de sistema de información geográfico.  </w:t>
      </w:r>
    </w:p>
    <w:p w14:paraId="440EF516" w14:textId="77777777" w:rsidR="00013FBB" w:rsidRDefault="00013FBB" w:rsidP="00013FBB">
      <w:pPr>
        <w:jc w:val="both"/>
        <w:rPr>
          <w:lang w:val="es-AR"/>
        </w:rPr>
      </w:pPr>
      <w:r>
        <w:rPr>
          <w:b/>
          <w:bCs/>
          <w:lang w:val="es-AR"/>
        </w:rPr>
        <w:t>Remuneración:</w:t>
      </w:r>
      <w:r>
        <w:rPr>
          <w:lang w:val="es-AR"/>
        </w:rPr>
        <w:t xml:space="preserve"> USD 1600.-</w:t>
      </w:r>
    </w:p>
    <w:p w14:paraId="0CDD1766" w14:textId="77777777" w:rsidR="00013FBB" w:rsidRDefault="00013FBB" w:rsidP="00013FBB">
      <w:pPr>
        <w:jc w:val="both"/>
        <w:rPr>
          <w:lang w:val="es-AR"/>
        </w:rPr>
      </w:pPr>
      <w:r>
        <w:rPr>
          <w:b/>
          <w:bCs/>
          <w:lang w:val="es-AR"/>
        </w:rPr>
        <w:t>Plazos, consultas e inscripciones:</w:t>
      </w:r>
      <w:r>
        <w:rPr>
          <w:lang w:val="es-AR"/>
        </w:rPr>
        <w:t xml:space="preserve"> Las personas interesadas pueden realizar consultas o enviar su postulación adjuntando (1) un CV y (2) una carta de intención de máximo una carilla a </w:t>
      </w:r>
      <w:hyperlink r:id="rId8">
        <w:r>
          <w:rPr>
            <w:rStyle w:val="Hipervnculo"/>
            <w:lang w:val="es-AR"/>
          </w:rPr>
          <w:t>alfonso.a@live.com</w:t>
        </w:r>
      </w:hyperlink>
      <w:r>
        <w:rPr>
          <w:lang w:val="es-AR"/>
        </w:rPr>
        <w:t xml:space="preserve"> entre el 23 de agosto</w:t>
      </w:r>
      <w:r>
        <w:rPr>
          <w:color w:val="FF0000"/>
          <w:lang w:val="es-AR"/>
        </w:rPr>
        <w:t xml:space="preserve"> </w:t>
      </w:r>
      <w:r>
        <w:rPr>
          <w:lang w:val="es-AR"/>
        </w:rPr>
        <w:t>y el 13 de septiembre, indicando en el correo a cuál de los temas (A o B) desean presentarse.</w:t>
      </w:r>
    </w:p>
    <w:p w14:paraId="11A89F11" w14:textId="77777777" w:rsidR="00E60076" w:rsidRPr="00013FBB" w:rsidRDefault="00E60076" w:rsidP="00013FBB">
      <w:pPr>
        <w:rPr>
          <w:lang w:val="es-AR"/>
        </w:rPr>
      </w:pPr>
    </w:p>
    <w:sectPr w:rsidR="00E60076" w:rsidRPr="00013FB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6A02" w14:textId="77777777" w:rsidR="00F61CD8" w:rsidRDefault="00F61CD8" w:rsidP="00B067F4">
      <w:pPr>
        <w:spacing w:after="0" w:line="240" w:lineRule="auto"/>
      </w:pPr>
      <w:r>
        <w:separator/>
      </w:r>
    </w:p>
  </w:endnote>
  <w:endnote w:type="continuationSeparator" w:id="0">
    <w:p w14:paraId="3494E43D" w14:textId="77777777" w:rsidR="00F61CD8" w:rsidRDefault="00F61CD8" w:rsidP="00B0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415F" w14:textId="77777777" w:rsidR="002712C8" w:rsidRDefault="002712C8" w:rsidP="002712C8">
    <w:pPr>
      <w:pStyle w:val="Piedepgina"/>
      <w:pBdr>
        <w:top w:val="single" w:sz="4" w:space="1" w:color="auto"/>
      </w:pBdr>
      <w:jc w:val="center"/>
      <w:rPr>
        <w:lang w:val="es-AR"/>
      </w:rPr>
    </w:pPr>
    <w:r w:rsidRPr="002712C8">
      <w:rPr>
        <w:b/>
        <w:bCs/>
        <w:lang w:val="es-AR"/>
      </w:rPr>
      <w:t>“Plataforma para la construcción de herramientas y capacidades para el diseño de transiciones productivas sostenibles en Uruguay”</w:t>
    </w:r>
    <w:r>
      <w:rPr>
        <w:lang w:val="es-AR"/>
      </w:rPr>
      <w:t xml:space="preserve"> </w:t>
    </w:r>
  </w:p>
  <w:p w14:paraId="380D7020" w14:textId="2BD15987" w:rsidR="002712C8" w:rsidRDefault="002712C8" w:rsidP="002712C8">
    <w:pPr>
      <w:pStyle w:val="Piedepgina"/>
      <w:jc w:val="center"/>
      <w:rPr>
        <w:lang w:val="es-AR"/>
      </w:rPr>
    </w:pPr>
    <w:r>
      <w:rPr>
        <w:lang w:val="es-AR"/>
      </w:rPr>
      <w:t>Proyecto del Fondo de Promoción de Tecnología Agropecuaria – FPTA 384</w:t>
    </w:r>
    <w:r w:rsidRPr="002712C8">
      <w:rPr>
        <w:lang w:val="es-A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51A2" w14:textId="77777777" w:rsidR="00F61CD8" w:rsidRDefault="00F61CD8" w:rsidP="00B067F4">
      <w:pPr>
        <w:spacing w:after="0" w:line="240" w:lineRule="auto"/>
      </w:pPr>
      <w:r>
        <w:separator/>
      </w:r>
    </w:p>
  </w:footnote>
  <w:footnote w:type="continuationSeparator" w:id="0">
    <w:p w14:paraId="4168F88C" w14:textId="77777777" w:rsidR="00F61CD8" w:rsidRDefault="00F61CD8" w:rsidP="00B0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9602" w14:textId="1FF4DDD8" w:rsidR="00B067F4" w:rsidRDefault="00120FAD" w:rsidP="00B067F4">
    <w:pPr>
      <w:pStyle w:val="Encabezado"/>
      <w:tabs>
        <w:tab w:val="clear" w:pos="4680"/>
      </w:tabs>
    </w:pPr>
    <w:r>
      <w:rPr>
        <w:noProof/>
      </w:rPr>
      <w:drawing>
        <wp:anchor distT="0" distB="0" distL="0" distR="0" simplePos="0" relativeHeight="251660288" behindDoc="1" locked="0" layoutInCell="1" hidden="0" allowOverlap="1" wp14:anchorId="2FA8CA32" wp14:editId="3BC52285">
          <wp:simplePos x="0" y="0"/>
          <wp:positionH relativeFrom="column">
            <wp:posOffset>-438150</wp:posOffset>
          </wp:positionH>
          <wp:positionV relativeFrom="paragraph">
            <wp:posOffset>-628650</wp:posOffset>
          </wp:positionV>
          <wp:extent cx="2286000" cy="13995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8022" r="61883"/>
                  <a:stretch/>
                </pic:blipFill>
                <pic:spPr bwMode="auto">
                  <a:xfrm>
                    <a:off x="0" y="0"/>
                    <a:ext cx="2286000" cy="139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067F4">
      <w:tab/>
    </w:r>
    <w:r w:rsidR="00FC5E34">
      <w:rPr>
        <w:noProof/>
      </w:rPr>
      <w:drawing>
        <wp:inline distT="0" distB="0" distL="0" distR="0" wp14:anchorId="0FEF63A4" wp14:editId="68A1CACB">
          <wp:extent cx="1143654" cy="7848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594" cy="814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7E51A2" w14:textId="77777777" w:rsidR="002712C8" w:rsidRDefault="002712C8" w:rsidP="00B067F4">
    <w:pPr>
      <w:pStyle w:val="Encabezado"/>
      <w:tabs>
        <w:tab w:val="clear" w:pos="4680"/>
      </w:tabs>
    </w:pPr>
  </w:p>
  <w:p w14:paraId="0999A7E3" w14:textId="77777777" w:rsidR="002712C8" w:rsidRDefault="002712C8" w:rsidP="002712C8">
    <w:pPr>
      <w:pStyle w:val="Encabezado"/>
      <w:pBdr>
        <w:top w:val="single" w:sz="4" w:space="1" w:color="auto"/>
      </w:pBdr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4F6B"/>
    <w:multiLevelType w:val="multilevel"/>
    <w:tmpl w:val="7BA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C31EE"/>
    <w:multiLevelType w:val="hybridMultilevel"/>
    <w:tmpl w:val="55948E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737FD0"/>
    <w:multiLevelType w:val="multilevel"/>
    <w:tmpl w:val="7BA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8062E"/>
    <w:multiLevelType w:val="multilevel"/>
    <w:tmpl w:val="9BFEDF9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9995A20"/>
    <w:multiLevelType w:val="hybridMultilevel"/>
    <w:tmpl w:val="47422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15F0A"/>
    <w:multiLevelType w:val="multilevel"/>
    <w:tmpl w:val="9B56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B193C"/>
    <w:multiLevelType w:val="hybridMultilevel"/>
    <w:tmpl w:val="EE943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62CA5"/>
    <w:multiLevelType w:val="multilevel"/>
    <w:tmpl w:val="7BA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776C1"/>
    <w:multiLevelType w:val="hybridMultilevel"/>
    <w:tmpl w:val="D1B0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9656A"/>
    <w:multiLevelType w:val="hybridMultilevel"/>
    <w:tmpl w:val="486E3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F35C03"/>
    <w:multiLevelType w:val="multilevel"/>
    <w:tmpl w:val="6ABA01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BC52BB"/>
    <w:multiLevelType w:val="multilevel"/>
    <w:tmpl w:val="7BA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44C82"/>
    <w:multiLevelType w:val="hybridMultilevel"/>
    <w:tmpl w:val="9AB81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B20407"/>
    <w:multiLevelType w:val="multilevel"/>
    <w:tmpl w:val="7BA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03FFB"/>
    <w:multiLevelType w:val="hybridMultilevel"/>
    <w:tmpl w:val="CC24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26C2F"/>
    <w:multiLevelType w:val="multilevel"/>
    <w:tmpl w:val="7BA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3"/>
  </w:num>
  <w:num w:numId="5">
    <w:abstractNumId w:val="15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8F"/>
    <w:rsid w:val="00006728"/>
    <w:rsid w:val="00013FBB"/>
    <w:rsid w:val="0002272E"/>
    <w:rsid w:val="0008336B"/>
    <w:rsid w:val="00120FAD"/>
    <w:rsid w:val="001764E4"/>
    <w:rsid w:val="00194AE6"/>
    <w:rsid w:val="001E3209"/>
    <w:rsid w:val="002136D9"/>
    <w:rsid w:val="002438CC"/>
    <w:rsid w:val="002712C8"/>
    <w:rsid w:val="00284B8F"/>
    <w:rsid w:val="003817C9"/>
    <w:rsid w:val="00387424"/>
    <w:rsid w:val="003A4D5D"/>
    <w:rsid w:val="003F38D3"/>
    <w:rsid w:val="004408FC"/>
    <w:rsid w:val="00444B6A"/>
    <w:rsid w:val="004738A3"/>
    <w:rsid w:val="005002D2"/>
    <w:rsid w:val="00522082"/>
    <w:rsid w:val="005D0CAD"/>
    <w:rsid w:val="005E1F25"/>
    <w:rsid w:val="006418B5"/>
    <w:rsid w:val="00697BAA"/>
    <w:rsid w:val="006B0ACF"/>
    <w:rsid w:val="006C249A"/>
    <w:rsid w:val="00793D0C"/>
    <w:rsid w:val="00926790"/>
    <w:rsid w:val="00932218"/>
    <w:rsid w:val="00951D88"/>
    <w:rsid w:val="00A254B3"/>
    <w:rsid w:val="00A636B9"/>
    <w:rsid w:val="00AD4A8C"/>
    <w:rsid w:val="00AD7C6B"/>
    <w:rsid w:val="00B067F4"/>
    <w:rsid w:val="00B51D64"/>
    <w:rsid w:val="00B603C1"/>
    <w:rsid w:val="00B71962"/>
    <w:rsid w:val="00B82AA1"/>
    <w:rsid w:val="00C13CD2"/>
    <w:rsid w:val="00C21433"/>
    <w:rsid w:val="00C54315"/>
    <w:rsid w:val="00D766D2"/>
    <w:rsid w:val="00D84E88"/>
    <w:rsid w:val="00DC3421"/>
    <w:rsid w:val="00DD0E1B"/>
    <w:rsid w:val="00E408BE"/>
    <w:rsid w:val="00E60076"/>
    <w:rsid w:val="00E740EC"/>
    <w:rsid w:val="00EA4C62"/>
    <w:rsid w:val="00EB1F37"/>
    <w:rsid w:val="00ED6C09"/>
    <w:rsid w:val="00EE0BBE"/>
    <w:rsid w:val="00EE779B"/>
    <w:rsid w:val="00F028EB"/>
    <w:rsid w:val="00F4543E"/>
    <w:rsid w:val="00F61CD8"/>
    <w:rsid w:val="00FB6177"/>
    <w:rsid w:val="00FC06D1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E3420"/>
  <w15:chartTrackingRefBased/>
  <w15:docId w15:val="{C458EE4B-BC2E-4486-9CC6-209D1751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BB"/>
    <w:pPr>
      <w:suppressAutoHyphens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3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B8F"/>
    <w:pPr>
      <w:ind w:left="720"/>
      <w:contextualSpacing/>
    </w:pPr>
  </w:style>
  <w:style w:type="character" w:customStyle="1" w:styleId="xcontentpasted0">
    <w:name w:val="x_contentpasted0"/>
    <w:basedOn w:val="Fuentedeprrafopredeter"/>
    <w:rsid w:val="00697BAA"/>
  </w:style>
  <w:style w:type="paragraph" w:styleId="Encabezado">
    <w:name w:val="header"/>
    <w:basedOn w:val="Normal"/>
    <w:link w:val="EncabezadoCar"/>
    <w:uiPriority w:val="99"/>
    <w:unhideWhenUsed/>
    <w:rsid w:val="00B0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7F4"/>
  </w:style>
  <w:style w:type="paragraph" w:styleId="Piedepgina">
    <w:name w:val="footer"/>
    <w:basedOn w:val="Normal"/>
    <w:link w:val="PiedepginaCar"/>
    <w:uiPriority w:val="99"/>
    <w:unhideWhenUsed/>
    <w:rsid w:val="00B06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F4"/>
  </w:style>
  <w:style w:type="paragraph" w:styleId="Textonotapie">
    <w:name w:val="footnote text"/>
    <w:basedOn w:val="Normal"/>
    <w:link w:val="TextonotapieCar"/>
    <w:uiPriority w:val="99"/>
    <w:semiHidden/>
    <w:unhideWhenUsed/>
    <w:rsid w:val="00B719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19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196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82A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2AA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136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onso.a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F07A-3F72-4B8F-A0AE-E1174256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Aguilar</dc:creator>
  <cp:keywords/>
  <dc:description/>
  <cp:lastModifiedBy>Alfonso Aguilar</cp:lastModifiedBy>
  <cp:revision>4</cp:revision>
  <cp:lastPrinted>2023-08-08T13:50:00Z</cp:lastPrinted>
  <dcterms:created xsi:type="dcterms:W3CDTF">2023-08-22T15:28:00Z</dcterms:created>
  <dcterms:modified xsi:type="dcterms:W3CDTF">2023-08-29T14:12:00Z</dcterms:modified>
</cp:coreProperties>
</file>